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28" w:rsidRPr="001C55CD" w:rsidRDefault="002D2328" w:rsidP="002D232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</w:p>
    <w:p w:rsidR="002D2328" w:rsidRPr="001C55CD" w:rsidRDefault="002D2328" w:rsidP="002D2328">
      <w:pPr>
        <w:pBdr>
          <w:bottom w:val="single" w:sz="12" w:space="1" w:color="auto"/>
        </w:pBdr>
        <w:jc w:val="center"/>
        <w:rPr>
          <w:rFonts w:eastAsia="Times New Roman"/>
        </w:rPr>
      </w:pPr>
      <w:bookmarkStart w:id="0" w:name="_GoBack"/>
      <w:bookmarkEnd w:id="0"/>
      <w:r w:rsidRPr="001C55CD">
        <w:rPr>
          <w:rFonts w:eastAsia="Times New Roman"/>
          <w:noProof/>
        </w:rPr>
        <w:drawing>
          <wp:inline distT="0" distB="0" distL="0" distR="0" wp14:anchorId="5EDFF84A" wp14:editId="51451CA7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28" w:rsidRPr="001C55CD" w:rsidRDefault="002D2328" w:rsidP="002D2328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REPUBLIKA E SHQIPËRISË</w:t>
      </w:r>
    </w:p>
    <w:p w:rsidR="002D2328" w:rsidRPr="001C55CD" w:rsidRDefault="002D2328" w:rsidP="002D2328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BASHKIA KAMËZ</w:t>
      </w:r>
    </w:p>
    <w:p w:rsidR="002D2328" w:rsidRPr="001C55CD" w:rsidRDefault="00E0055E" w:rsidP="002D232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sq-AL"/>
        </w:rPr>
      </w:pPr>
      <w:r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Nr.11150 </w:t>
      </w:r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>Prot</w:t>
      </w:r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ab/>
        <w:t xml:space="preserve">                                                             </w:t>
      </w:r>
      <w:r w:rsidR="00780980"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                            </w:t>
      </w:r>
      <w:r w:rsidR="002D2328" w:rsidRPr="001C55CD">
        <w:rPr>
          <w:rFonts w:ascii="Times New Roman" w:eastAsia="Times New Roman" w:hAnsi="Times New Roman"/>
          <w:i/>
          <w:sz w:val="24"/>
          <w:szCs w:val="24"/>
          <w:lang w:val="sq-AL"/>
        </w:rPr>
        <w:t xml:space="preserve">   Kamëz më </w:t>
      </w:r>
      <w:r w:rsidR="002D2328" w:rsidRPr="001C55CD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 xml:space="preserve"> </w:t>
      </w:r>
      <w:r w:rsidR="002D2328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30 /11</w:t>
      </w:r>
      <w:r w:rsidR="002D2328" w:rsidRPr="001C55CD">
        <w:rPr>
          <w:rFonts w:ascii="Times New Roman" w:eastAsia="Times New Roman" w:hAnsi="Times New Roman"/>
          <w:b/>
          <w:bCs/>
          <w:i/>
          <w:sz w:val="24"/>
          <w:szCs w:val="24"/>
          <w:lang w:val="sq-AL"/>
        </w:rPr>
        <w:t>/2022</w:t>
      </w:r>
    </w:p>
    <w:p w:rsidR="002D2328" w:rsidRPr="001C55CD" w:rsidRDefault="002D2328" w:rsidP="002D2328">
      <w:pPr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D2328" w:rsidRPr="001C55CD" w:rsidTr="006B6ABC">
        <w:trPr>
          <w:trHeight w:val="1286"/>
        </w:trPr>
        <w:tc>
          <w:tcPr>
            <w:tcW w:w="9576" w:type="dxa"/>
            <w:shd w:val="clear" w:color="auto" w:fill="FFFF00"/>
          </w:tcPr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SHPALLJE PËR LËVIZJE PARALELE </w:t>
            </w:r>
          </w:p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PRANIM NË SHËRBIMIN CIVIL </w:t>
            </w:r>
          </w:p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>KATEGORIA EKZEKUTIVE</w:t>
            </w:r>
          </w:p>
        </w:tc>
      </w:tr>
    </w:tbl>
    <w:p w:rsidR="002D2328" w:rsidRDefault="002D2328" w:rsidP="002D2328">
      <w:pPr>
        <w:spacing w:after="0"/>
        <w:rPr>
          <w:rFonts w:ascii="Times New Roman" w:hAnsi="Times New Roman"/>
          <w:b/>
          <w:sz w:val="28"/>
        </w:rPr>
      </w:pPr>
    </w:p>
    <w:p w:rsidR="002D2328" w:rsidRPr="00713E11" w:rsidRDefault="002D2328" w:rsidP="002D2328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A25A02">
        <w:rPr>
          <w:rFonts w:ascii="Times New Roman" w:hAnsi="Times New Roman"/>
          <w:b/>
          <w:sz w:val="24"/>
          <w:szCs w:val="24"/>
          <w:lang w:val="it-IT"/>
        </w:rPr>
        <w:t>Lloj</w:t>
      </w:r>
      <w:r w:rsidR="00883A01">
        <w:rPr>
          <w:rFonts w:ascii="Times New Roman" w:hAnsi="Times New Roman"/>
          <w:b/>
          <w:sz w:val="24"/>
          <w:szCs w:val="24"/>
          <w:lang w:val="it-IT"/>
        </w:rPr>
        <w:t xml:space="preserve">i i diplomës “Shkenca  Ekonomike </w:t>
      </w:r>
      <w:r w:rsidRPr="00A25A02">
        <w:rPr>
          <w:rFonts w:ascii="Times New Roman" w:hAnsi="Times New Roman"/>
          <w:b/>
          <w:sz w:val="24"/>
          <w:szCs w:val="24"/>
          <w:lang w:val="it-IT"/>
        </w:rPr>
        <w:t>”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Pr="00A25A02">
        <w:rPr>
          <w:rFonts w:ascii="Times New Roman" w:hAnsi="Times New Roman"/>
          <w:b/>
          <w:sz w:val="24"/>
          <w:szCs w:val="24"/>
          <w:lang w:val="it-IT"/>
        </w:rPr>
        <w:t xml:space="preserve">niveli minimal i diplomës “Bachelor” </w:t>
      </w:r>
    </w:p>
    <w:p w:rsidR="002D2328" w:rsidRPr="00A77F8B" w:rsidRDefault="002D2328" w:rsidP="002D2328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A77F8B">
        <w:rPr>
          <w:rFonts w:ascii="Times New Roman" w:hAnsi="Times New Roman"/>
          <w:sz w:val="24"/>
          <w:szCs w:val="24"/>
          <w:lang w:val="it-IT"/>
        </w:rPr>
        <w:t>Në zbatim të nenit 22 dhe të nenit 25, të Ligjit Nr. 152/2013, “</w:t>
      </w:r>
      <w:r w:rsidRPr="00A77F8B">
        <w:rPr>
          <w:rFonts w:ascii="Times New Roman" w:hAnsi="Times New Roman"/>
          <w:i/>
          <w:sz w:val="24"/>
          <w:szCs w:val="24"/>
          <w:lang w:val="it-IT"/>
        </w:rPr>
        <w:t>Për nëpunësin civil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”, i ndryshuar, si dhe të Kreut II, III, IV dhe VII, të Vendimit Nr. 243, datë 18/03/2015, </w:t>
      </w:r>
      <w:r w:rsidRPr="00A77F8B">
        <w:rPr>
          <w:rFonts w:ascii="Times New Roman" w:hAnsi="Times New Roman"/>
          <w:color w:val="000000" w:themeColor="text1"/>
          <w:sz w:val="24"/>
          <w:szCs w:val="24"/>
          <w:lang w:val="it-IT"/>
        </w:rPr>
        <w:t>Institucioni Bashkia Kamez</w:t>
      </w:r>
      <w:r w:rsidRPr="00A77F8B">
        <w:rPr>
          <w:rFonts w:ascii="Times New Roman" w:hAnsi="Times New Roman"/>
          <w:i/>
          <w:color w:val="000000" w:themeColor="text1"/>
          <w:sz w:val="24"/>
          <w:szCs w:val="24"/>
          <w:lang w:val="it-IT"/>
        </w:rPr>
        <w:t xml:space="preserve"> 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shpall procedurat e lëvizjes paralele dhe pranimit në shërbimin civil për pozicionet: </w:t>
      </w:r>
    </w:p>
    <w:p w:rsidR="002D2328" w:rsidRPr="00A77F8B" w:rsidRDefault="002D2328" w:rsidP="002D232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2D2328" w:rsidRPr="00A95249" w:rsidRDefault="00A95249" w:rsidP="00A95249">
      <w:pPr>
        <w:spacing w:after="160"/>
        <w:contextualSpacing/>
        <w:rPr>
          <w:rFonts w:ascii="Times New Roman" w:eastAsiaTheme="minorHAnsi" w:hAnsi="Times New Roman"/>
          <w:b/>
          <w:color w:val="000000" w:themeColor="text1"/>
          <w:sz w:val="24"/>
          <w:szCs w:val="24"/>
          <w:lang w:val="it-IT"/>
        </w:rPr>
      </w:pPr>
      <w:r w:rsidRPr="00A9524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 xml:space="preserve">Specialisti  i Sektorit të Kontabilizimit të Detyrimeve dhe Analizës </w:t>
      </w:r>
      <w:r w:rsidR="008E3875" w:rsidRPr="00A95249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 prane Drejtorise se Taksave dhe Tarifave Vendore, </w:t>
      </w:r>
      <w:r w:rsidR="002D2328" w:rsidRPr="00A95249"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>me Kategori  page III-a/ IV-b;</w:t>
      </w:r>
    </w:p>
    <w:p w:rsidR="002D2328" w:rsidRPr="007355A3" w:rsidRDefault="002D2328" w:rsidP="008E3875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2D2328" w:rsidRPr="00713E11" w:rsidTr="006B6ABC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7239EC" w:rsidRDefault="002D2328" w:rsidP="006B6AB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7239EC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 më sipër, u ofrohet fillimisht nëpunësve civilë të së njëjtës kategori për procedurën e lëvizjes paralele!</w:t>
            </w:r>
          </w:p>
          <w:p w:rsidR="002D2328" w:rsidRPr="000F1A92" w:rsidRDefault="002D2328" w:rsidP="006B6ABC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0F1A92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 në rast se në përfundim të procedurës së lëvizjes paralele, rezulton se ky pozicion është ende vakant, ai është i vlefshëm për konkurimin nëpërmjet procedurës se pranimit në shërbimin civil.</w:t>
            </w:r>
          </w:p>
        </w:tc>
      </w:tr>
    </w:tbl>
    <w:p w:rsidR="002D2328" w:rsidRPr="000F1A92" w:rsidRDefault="002D2328" w:rsidP="002D2328">
      <w:pPr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7239EC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keto Procedura (lëvizje paralele dhe pranim në shërbimin civil) </w:t>
      </w:r>
      <w:r w:rsidRPr="000F1A92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834"/>
        <w:gridCol w:w="3866"/>
      </w:tblGrid>
      <w:tr w:rsidR="002D2328" w:rsidTr="006B6ABC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942C2E" w:rsidRDefault="002D2328" w:rsidP="006B6ABC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Default="002D2328" w:rsidP="006B6ABC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08.12.2022</w:t>
            </w:r>
          </w:p>
        </w:tc>
      </w:tr>
      <w:tr w:rsidR="002D2328" w:rsidTr="006B6ABC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942C2E" w:rsidRDefault="002D2328" w:rsidP="006B6ABC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Default="002D2328" w:rsidP="006B6ABC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15.12.2022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</w:p>
    <w:p w:rsidR="002D2328" w:rsidRDefault="002D2328" w:rsidP="002D2328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D2328" w:rsidRDefault="002D2328" w:rsidP="002D2328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2D2328" w:rsidRPr="00713E11" w:rsidTr="006B6ABC">
        <w:tc>
          <w:tcPr>
            <w:tcW w:w="9855" w:type="dxa"/>
            <w:shd w:val="clear" w:color="auto" w:fill="C00000"/>
            <w:hideMark/>
          </w:tcPr>
          <w:p w:rsidR="002D2328" w:rsidRPr="002238CD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</w:pPr>
            <w:r w:rsidRPr="002238CD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it-IT"/>
              </w:rPr>
              <w:br w:type="page"/>
            </w:r>
            <w:r w:rsidRPr="002238CD"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  <w:t>Përshkrimi i punës për pozicionin si më sipër është:</w:t>
            </w:r>
          </w:p>
        </w:tc>
      </w:tr>
    </w:tbl>
    <w:p w:rsidR="002D2328" w:rsidRDefault="002D2328" w:rsidP="002D2328">
      <w:pPr>
        <w:spacing w:after="0" w:line="240" w:lineRule="auto"/>
        <w:ind w:left="720"/>
        <w:jc w:val="both"/>
        <w:rPr>
          <w:lang w:val="sq-AL"/>
        </w:rPr>
      </w:pPr>
    </w:p>
    <w:p w:rsidR="002D2328" w:rsidRPr="002238CD" w:rsidRDefault="002D2328" w:rsidP="002D232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3E30C3" w:rsidRPr="00E45CB9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 xml:space="preserve">Është nëpunësi civil përgjegjës për kontabilizimin e faturave në sistemin elektronik dhe përgatitjen e analizave; </w:t>
      </w:r>
    </w:p>
    <w:p w:rsidR="003E30C3" w:rsidRPr="00E45CB9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>Bënë kontabilizmin e faturave të drejtorive që gjenerojn të ardhura dhe pajis personin kërkues me faturën përkatëse;</w:t>
      </w:r>
    </w:p>
    <w:p w:rsidR="003E30C3" w:rsidRPr="00E45CB9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 xml:space="preserve">Raporton në mënyrë periodike tek përgjegjësi i sektorit; </w:t>
      </w:r>
    </w:p>
    <w:p w:rsidR="003E30C3" w:rsidRPr="00E45CB9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>Bënë analiza statistikore sa herë i kërkohet nga përgjegjësi i sektorit ose drejtori;</w:t>
      </w:r>
    </w:p>
    <w:p w:rsidR="003E30C3" w:rsidRPr="00E45CB9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>Raporton tek përgjegjësi i sektorit për gjëndjen e debive për drejtorit që gjenerojn të ardhura;</w:t>
      </w:r>
    </w:p>
    <w:p w:rsidR="003E30C3" w:rsidRPr="00E45CB9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6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E45CB9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>Në datën 30 të cdo muaji rakordon me drejtorit përkatëse për faturat e kontabilizuara;</w:t>
      </w:r>
    </w:p>
    <w:p w:rsidR="003E30C3" w:rsidRPr="00832AF3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</w:pPr>
      <w:r w:rsidRPr="00832AF3"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>Përditëson të dhënat në mënyrë periodike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val="it-IT"/>
        </w:rPr>
        <w:t>;</w:t>
      </w:r>
    </w:p>
    <w:p w:rsidR="003E30C3" w:rsidRPr="00832AF3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</w:pPr>
      <w:r w:rsidRPr="00832AF3"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Respekton etikën dhe disiplinën në punë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;</w:t>
      </w:r>
    </w:p>
    <w:p w:rsidR="003E30C3" w:rsidRPr="00832AF3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</w:pPr>
      <w:r w:rsidRPr="00832AF3"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Zbaton me përpikmëri dhe nivel të lartë profesional detyrat qe i ngarkohen nga drejtori dhe përgjegjësi i sektorit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;</w:t>
      </w:r>
    </w:p>
    <w:p w:rsidR="003E30C3" w:rsidRPr="00832AF3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</w:pPr>
      <w:r w:rsidRPr="00832AF3"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Punon në vazhdimësi për rritjen e aftësive vetjake tekniko-profesionale, në funksion të plotësimit sa më të mirë të detyrës së ngarkuar por edhe të karrierës në shërbimin civil</w:t>
      </w:r>
      <w:r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;</w:t>
      </w:r>
    </w:p>
    <w:p w:rsidR="003E30C3" w:rsidRPr="00832AF3" w:rsidRDefault="003E30C3" w:rsidP="003E30C3">
      <w:pPr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</w:pPr>
      <w:r w:rsidRPr="00832AF3">
        <w:rPr>
          <w:rFonts w:ascii="Times New Roman" w:eastAsiaTheme="minorHAnsi" w:hAnsi="Times New Roman"/>
          <w:color w:val="000000" w:themeColor="text1"/>
          <w:sz w:val="24"/>
          <w:szCs w:val="24"/>
          <w:lang w:val="nb-NO"/>
        </w:rPr>
        <w:t>Zbaton detyrat e tjera të ngarkuar nga përgjegjësi i sektorit dhe drejtori.</w:t>
      </w:r>
    </w:p>
    <w:p w:rsidR="002D2328" w:rsidRPr="000F1A92" w:rsidRDefault="002D2328" w:rsidP="002D232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0F1A92">
        <w:rPr>
          <w:rFonts w:ascii="Times New Roman" w:hAnsi="Times New Roman"/>
          <w:b/>
          <w:color w:val="C00000"/>
          <w:sz w:val="24"/>
          <w:szCs w:val="24"/>
          <w:lang w:val="it-IT"/>
        </w:rPr>
        <w:t>I-Lëvizja paralele</w:t>
      </w:r>
    </w:p>
    <w:p w:rsidR="002D2328" w:rsidRPr="000F1A92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sz w:val="24"/>
          <w:szCs w:val="24"/>
        </w:rPr>
      </w:pPr>
    </w:p>
    <w:p w:rsidR="002D2328" w:rsidRDefault="002D2328" w:rsidP="002D2328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2328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>, (</w:t>
      </w: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pagës</w:t>
      </w:r>
      <w:proofErr w:type="spellEnd"/>
      <w:r>
        <w:rPr>
          <w:rFonts w:ascii="Times New Roman" w:hAnsi="Times New Roman"/>
          <w:sz w:val="24"/>
          <w:szCs w:val="24"/>
        </w:rPr>
        <w:t xml:space="preserve"> III-b/IV-a), </w:t>
      </w:r>
    </w:p>
    <w:p w:rsidR="002D2328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2D2328" w:rsidRPr="002238CD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kenë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paktën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një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vlerësim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pozitiv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</w:p>
    <w:p w:rsidR="002D2328" w:rsidRPr="003B7993" w:rsidRDefault="002D2328" w:rsidP="002D2328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2D2328" w:rsidRPr="002238CD" w:rsidRDefault="002D2328" w:rsidP="002D2328">
      <w:pPr>
        <w:pStyle w:val="ListParagraph"/>
        <w:ind w:left="36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238CD">
        <w:rPr>
          <w:rFonts w:ascii="Times New Roman" w:hAnsi="Times New Roman"/>
          <w:b/>
          <w:bCs/>
          <w:sz w:val="24"/>
          <w:szCs w:val="24"/>
          <w:lang w:val="it-IT"/>
        </w:rPr>
        <w:t>Kandidatët duhet të plotësojnë kriteret e veçanta si vijon: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nivelit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minimal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 “Bachelor</w:t>
      </w:r>
      <w:r w:rsidR="00883A01">
        <w:rPr>
          <w:rFonts w:ascii="Times New Roman" w:hAnsi="Times New Roman"/>
          <w:color w:val="000000"/>
          <w:sz w:val="24"/>
          <w:szCs w:val="24"/>
          <w:lang w:val="it-IT"/>
        </w:rPr>
        <w:t>” Shkenca Ekonomike</w:t>
      </w:r>
      <w:r w:rsidR="003E30C3">
        <w:rPr>
          <w:rFonts w:ascii="Times New Roman" w:hAnsi="Times New Roman"/>
          <w:color w:val="000000"/>
          <w:sz w:val="24"/>
          <w:szCs w:val="24"/>
          <w:lang w:val="it-IT"/>
        </w:rPr>
        <w:t xml:space="preserve">,”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Masteri Profesional apo Shkencor perben avantazh 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diploma e nivelit “Bachelor” duhet të jetë në të njëjtën fushë.</w:t>
      </w:r>
      <w:r w:rsidRPr="00942C2E">
        <w:rPr>
          <w:rFonts w:ascii="Times New Roman" w:hAnsi="Times New Roman"/>
          <w:sz w:val="24"/>
          <w:szCs w:val="24"/>
          <w:lang w:val="it-IT"/>
        </w:rPr>
        <w:t>(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 xml:space="preserve">Të kenë eksperiencë pune jo më pak se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</w:t>
      </w:r>
      <w:r w:rsidRPr="00942C2E">
        <w:rPr>
          <w:rFonts w:ascii="Times New Roman" w:hAnsi="Times New Roman"/>
          <w:color w:val="FF0000"/>
          <w:sz w:val="24"/>
          <w:szCs w:val="24"/>
          <w:lang w:val="it-IT"/>
        </w:rPr>
        <w:t xml:space="preserve"> vit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2D2328" w:rsidRPr="001F384B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Preferohet t</w:t>
      </w:r>
      <w:r w:rsidRPr="001F384B">
        <w:rPr>
          <w:rFonts w:ascii="Times New Roman" w:hAnsi="Times New Roman"/>
          <w:sz w:val="24"/>
          <w:szCs w:val="24"/>
          <w:lang w:val="it-IT"/>
        </w:rPr>
        <w:t xml:space="preserve">ë zotërojnë gjuhën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>
        <w:rPr>
          <w:rFonts w:ascii="Times New Roman" w:hAnsi="Times New Roman"/>
          <w:sz w:val="24"/>
          <w:szCs w:val="24"/>
          <w:lang w:val="it-IT"/>
        </w:rPr>
        <w:t>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ata dëshirojnë të aplikojnë, dokumentet si më poshtë: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2D2328" w:rsidRPr="00942C2E" w:rsidRDefault="008A4B66" w:rsidP="002D2328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9" w:history="1">
        <w:r w:rsidR="002D2328" w:rsidRPr="00942C2E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diplomës (përfshirë edhe diplomën bachelor)</w:t>
      </w:r>
      <w:r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</w:t>
      </w:r>
      <w:bookmarkStart w:id="1" w:name="_Hlk116550356"/>
      <w:r>
        <w:rPr>
          <w:rFonts w:ascii="Times New Roman" w:hAnsi="Times New Roman"/>
          <w:sz w:val="24"/>
          <w:szCs w:val="24"/>
          <w:lang w:val="it-IT"/>
        </w:rPr>
        <w:t>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  <w:bookmarkEnd w:id="1"/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Vlerësimin e fundit nga eprori direkt;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Vërtetim nga Institucioni qe nuk ka masë displinore në fuqi.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Çdo dokumentacion tjetër që vërteton trajnimet, kualifikimet, arsimin shtesë, vlerësimet pozitive apo të tjera të përmendura në jetëshkrimin tuaj.</w:t>
      </w:r>
    </w:p>
    <w:p w:rsidR="002D2328" w:rsidRPr="00942C2E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 apo drejtpërsëdrejti në ins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titucion, brenda datës 08.12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22.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datën </w:t>
      </w:r>
      <w:r w:rsidRPr="00032E06">
        <w:rPr>
          <w:rFonts w:ascii="Times New Roman" w:hAnsi="Times New Roman"/>
          <w:b/>
          <w:i/>
          <w:sz w:val="24"/>
          <w:szCs w:val="24"/>
          <w:lang w:val="it-IT"/>
        </w:rPr>
        <w:t>09.12.2022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>
        <w:rPr>
          <w:rFonts w:ascii="Times New Roman" w:hAnsi="Times New Roman"/>
          <w:sz w:val="24"/>
          <w:szCs w:val="24"/>
          <w:lang w:val="it-IT"/>
        </w:rPr>
        <w:t>te 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2D2328" w:rsidRPr="00831AAA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942C2E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42C2E">
        <w:rPr>
          <w:rFonts w:ascii="Times New Roman" w:hAnsi="Times New Roman"/>
          <w:sz w:val="24"/>
          <w:szCs w:val="24"/>
          <w:lang w:val="it-IT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2D2328" w:rsidRDefault="002D2328" w:rsidP="002D2328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2D2328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2D2328" w:rsidRPr="00B314F7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690EB5" w:rsidRPr="00690EB5" w:rsidRDefault="00B314F7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 w:rsidRPr="00B314F7">
        <w:rPr>
          <w:rFonts w:ascii="Times New Roman" w:hAnsi="Times New Roman"/>
          <w:sz w:val="24"/>
          <w:szCs w:val="24"/>
        </w:rPr>
        <w:t>Njohuritë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mbi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Ligjin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nr. 10296, </w:t>
      </w:r>
      <w:proofErr w:type="spellStart"/>
      <w:r w:rsidRPr="00B314F7">
        <w:rPr>
          <w:rFonts w:ascii="Times New Roman" w:hAnsi="Times New Roman"/>
          <w:sz w:val="24"/>
          <w:szCs w:val="24"/>
        </w:rPr>
        <w:t>datë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8.07.2010 “</w:t>
      </w:r>
      <w:proofErr w:type="spellStart"/>
      <w:r w:rsidRPr="00B314F7">
        <w:rPr>
          <w:rFonts w:ascii="Times New Roman" w:hAnsi="Times New Roman"/>
          <w:sz w:val="24"/>
          <w:szCs w:val="24"/>
        </w:rPr>
        <w:t>Për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menaxhimin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financiar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dhe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kontrollin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 w:rsidRPr="00B314F7">
        <w:rPr>
          <w:rFonts w:ascii="Times New Roman" w:hAnsi="Times New Roman"/>
          <w:sz w:val="24"/>
          <w:szCs w:val="24"/>
        </w:rPr>
        <w:t>ndryshuar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. </w:t>
      </w:r>
    </w:p>
    <w:p w:rsidR="00B314F7" w:rsidRPr="00B314F7" w:rsidRDefault="00B314F7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Njohuritë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mbi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ligjin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nr. 68/2017 “</w:t>
      </w:r>
      <w:proofErr w:type="spellStart"/>
      <w:r w:rsidRPr="00B314F7">
        <w:rPr>
          <w:rFonts w:ascii="Times New Roman" w:hAnsi="Times New Roman"/>
          <w:sz w:val="24"/>
          <w:szCs w:val="24"/>
        </w:rPr>
        <w:t>Për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financat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314F7">
        <w:rPr>
          <w:rFonts w:ascii="Times New Roman" w:hAnsi="Times New Roman"/>
          <w:sz w:val="24"/>
          <w:szCs w:val="24"/>
        </w:rPr>
        <w:t>vetëqeverisjes</w:t>
      </w:r>
      <w:proofErr w:type="spellEnd"/>
      <w:r w:rsidRPr="00B314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14F7">
        <w:rPr>
          <w:rFonts w:ascii="Times New Roman" w:hAnsi="Times New Roman"/>
          <w:sz w:val="24"/>
          <w:szCs w:val="24"/>
        </w:rPr>
        <w:t>vendore</w:t>
      </w:r>
      <w:proofErr w:type="spellEnd"/>
      <w:r>
        <w:t>”.</w:t>
      </w:r>
    </w:p>
    <w:p w:rsidR="002D2328" w:rsidRPr="00616B1F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616B1F">
        <w:rPr>
          <w:rFonts w:ascii="Times New Roman" w:hAnsi="Times New Roman"/>
          <w:sz w:val="24"/>
          <w:szCs w:val="24"/>
          <w:lang w:val="it-IT"/>
        </w:rPr>
        <w:t>Rregullore e Brendshme e Bashkise Kamez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:rsidR="002D2328" w:rsidRPr="00942C2E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:rsidR="002D2328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42C2E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42C2E">
        <w:rPr>
          <w:rFonts w:ascii="Times New Roman" w:hAnsi="Times New Roman"/>
          <w:sz w:val="24"/>
          <w:szCs w:val="24"/>
          <w:lang w:val="it-IT"/>
        </w:rPr>
        <w:t>”</w:t>
      </w:r>
      <w:r w:rsidRPr="00942C2E">
        <w:rPr>
          <w:lang w:val="it-IT"/>
        </w:rPr>
        <w:t>,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Pr="00942C2E">
        <w:rPr>
          <w:rStyle w:val="Hyperlink"/>
          <w:sz w:val="24"/>
          <w:szCs w:val="24"/>
          <w:lang w:val="it-IT"/>
        </w:rPr>
        <w:t>www.dap.gov.al</w:t>
      </w:r>
      <w:r>
        <w:rPr>
          <w:rStyle w:val="Hyperlink"/>
          <w:sz w:val="24"/>
          <w:szCs w:val="24"/>
          <w:lang w:val="it-IT"/>
        </w:rPr>
        <w:fldChar w:fldCharType="end"/>
      </w:r>
      <w:r w:rsidRPr="00942C2E">
        <w:rPr>
          <w:rFonts w:ascii="Times New Roman" w:hAnsi="Times New Roman"/>
          <w:sz w:val="24"/>
          <w:szCs w:val="24"/>
          <w:lang w:val="it-IT"/>
        </w:rPr>
        <w:t>.</w:t>
      </w:r>
      <w:hyperlink r:id="rId10" w:history="1">
        <w:r w:rsidRPr="00F4254B">
          <w:rPr>
            <w:rStyle w:val="Hyperlink"/>
            <w:sz w:val="24"/>
            <w:szCs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2D2328" w:rsidRDefault="002D2328" w:rsidP="002D232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2D2328" w:rsidTr="006B6ABC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D2328" w:rsidRDefault="002D2328" w:rsidP="006B6A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renditura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janë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vlefshme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pranimit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shërbimin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civil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ekzekutive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aplikojnë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gjithë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kandidatët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që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plotësojnë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kërkesat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përputhje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i/>
          <w:sz w:val="24"/>
          <w:szCs w:val="24"/>
        </w:rPr>
        <w:t>nenin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21,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pranimit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vepruar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gjuhën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shkruar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folur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lejojnë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përkatëse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dënuar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vendim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kundërvajtjeje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dashje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3B7993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Ndaj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largimit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</w:t>
      </w:r>
      <w:r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3B7993" w:rsidRDefault="002D2328" w:rsidP="002D2328">
      <w:pPr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3B7993">
        <w:rPr>
          <w:rFonts w:ascii="Times New Roman" w:hAnsi="Times New Roman"/>
          <w:b/>
          <w:bCs/>
          <w:sz w:val="24"/>
          <w:szCs w:val="24"/>
          <w:lang w:val="it-IT"/>
        </w:rPr>
        <w:t xml:space="preserve">Kandidatët duhet të plotësojnë kriteret e veçanta si vijon: </w:t>
      </w:r>
    </w:p>
    <w:p w:rsidR="002D2328" w:rsidRPr="009F76D3" w:rsidRDefault="002D2328" w:rsidP="002D2328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“Bachelor”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ne shkenca </w:t>
      </w:r>
      <w:r w:rsidR="00DC4BE9">
        <w:rPr>
          <w:rFonts w:ascii="Times New Roman" w:hAnsi="Times New Roman"/>
          <w:color w:val="000000"/>
          <w:sz w:val="24"/>
          <w:szCs w:val="24"/>
          <w:lang w:val="it-IT"/>
        </w:rPr>
        <w:t xml:space="preserve"> Ekonomike,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Masteri Profesional apo Shkencor perben  avantazh,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  diploma e nivelit “Bachelor” duhet të jetë në të njëjtën fushë.</w:t>
      </w:r>
      <w:r w:rsidRPr="009F76D3">
        <w:rPr>
          <w:rFonts w:ascii="Times New Roman" w:hAnsi="Times New Roman"/>
          <w:sz w:val="24"/>
          <w:szCs w:val="24"/>
          <w:lang w:val="it-IT"/>
        </w:rPr>
        <w:t>(</w:t>
      </w:r>
      <w:r w:rsidRPr="009F76D3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2D2328" w:rsidRPr="009F76D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Pre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ferohet t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ë kenë eksperiencë pune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F76D3">
        <w:rPr>
          <w:rFonts w:ascii="Times New Roman" w:hAnsi="Times New Roman"/>
          <w:sz w:val="24"/>
          <w:szCs w:val="24"/>
          <w:lang w:val="it-IT"/>
        </w:rPr>
        <w:t xml:space="preserve">në administratën shtetërore dhe/ose institucione të pavarura 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2D2328" w:rsidRPr="009F76D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2D2328" w:rsidRPr="003B799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3B7993">
        <w:rPr>
          <w:rFonts w:ascii="Times New Roman" w:hAnsi="Times New Roman"/>
          <w:sz w:val="24"/>
          <w:szCs w:val="24"/>
          <w:lang w:val="it-IT"/>
        </w:rPr>
        <w:t xml:space="preserve">Preferohet të zotërojnë gjuhën angleze.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2D2328" w:rsidRPr="000F1A92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2D2328" w:rsidRPr="000F1A92" w:rsidRDefault="008A4B66" w:rsidP="002D2328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1" w:history="1">
        <w:r w:rsidR="002D2328" w:rsidRPr="000F1A92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diplomës (përfshirë edhe diplomën bachelor) e noterizuar;</w:t>
      </w:r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 e noterizuar;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Gjykate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Prokurorie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Deshmi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Penaliteti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Banimi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Çertefikate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familjare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F76D3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9F76D3">
        <w:rPr>
          <w:rFonts w:ascii="Times New Roman" w:hAnsi="Times New Roman"/>
          <w:sz w:val="24"/>
          <w:szCs w:val="24"/>
        </w:rPr>
        <w:t>Çdo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dokumentacion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tjetër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që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vërteton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trajnimet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kualifikimet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arsimim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shtesë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vlerësimet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pozitive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përmendura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jetëshkrimin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tuaj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F76D3" w:rsidRDefault="002D2328" w:rsidP="002D2328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2D2328" w:rsidRPr="009F76D3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me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postë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drejtpërsëdrejti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datës</w:t>
      </w:r>
      <w:proofErr w:type="spellEnd"/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15.12.</w:t>
      </w:r>
      <w:r w:rsidRPr="009F76D3">
        <w:rPr>
          <w:rFonts w:ascii="Times New Roman" w:hAnsi="Times New Roman"/>
          <w:b/>
          <w:i/>
          <w:sz w:val="24"/>
          <w:szCs w:val="24"/>
        </w:rPr>
        <w:t>20</w:t>
      </w:r>
      <w:r>
        <w:rPr>
          <w:rFonts w:ascii="Times New Roman" w:hAnsi="Times New Roman"/>
          <w:b/>
          <w:i/>
          <w:sz w:val="24"/>
          <w:szCs w:val="24"/>
        </w:rPr>
        <w:t>22</w:t>
      </w:r>
      <w:proofErr w:type="gramStart"/>
      <w:r w:rsidRPr="009F76D3">
        <w:rPr>
          <w:rFonts w:ascii="Times New Roman" w:hAnsi="Times New Roman"/>
          <w:b/>
          <w:i/>
          <w:sz w:val="24"/>
          <w:szCs w:val="24"/>
        </w:rPr>
        <w:t>,</w:t>
      </w:r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Bashkine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Kamez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2D2328" w:rsidRPr="009F76D3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2D2328" w:rsidTr="006B6ABC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D2328" w:rsidRPr="000F1A92" w:rsidRDefault="002D2328" w:rsidP="006B6ABC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gjithë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kandidatët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që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aplikojnë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procedurën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pranimit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shërbimin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civil , do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informohen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fazat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mëtejshme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kësaj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proçedure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datën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16.12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>.20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22</w:t>
      </w:r>
      <w:r w:rsidRPr="009257FC">
        <w:rPr>
          <w:rFonts w:ascii="Times New Roman" w:hAnsi="Times New Roman"/>
          <w:i/>
          <w:sz w:val="24"/>
          <w:szCs w:val="24"/>
          <w:lang w:val="it-IT"/>
        </w:rPr>
        <w:t>,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Bashkise Kamez 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9257FC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2D2328" w:rsidRDefault="002D2328" w:rsidP="002D2328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2D2328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2F3C8B" w:rsidRPr="002F3C8B" w:rsidRDefault="002F3C8B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>
        <w:t>Njohuritë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nr. 10296, </w:t>
      </w:r>
      <w:proofErr w:type="spellStart"/>
      <w:r>
        <w:t>datë</w:t>
      </w:r>
      <w:proofErr w:type="spellEnd"/>
      <w:r>
        <w:t xml:space="preserve"> 8.07.2010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menaxhimin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kontrollin</w:t>
      </w:r>
      <w:proofErr w:type="spellEnd"/>
      <w:r>
        <w:t xml:space="preserve">”, i </w:t>
      </w:r>
      <w:proofErr w:type="spellStart"/>
      <w:r>
        <w:t>ndryshuar</w:t>
      </w:r>
      <w:proofErr w:type="spellEnd"/>
      <w:r>
        <w:t xml:space="preserve">. </w:t>
      </w:r>
    </w:p>
    <w:p w:rsidR="002F3C8B" w:rsidRPr="002F3C8B" w:rsidRDefault="002F3C8B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>
        <w:t xml:space="preserve">e) </w:t>
      </w:r>
      <w:proofErr w:type="spellStart"/>
      <w:r>
        <w:t>Njohuritë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nr. 68/2017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financat</w:t>
      </w:r>
      <w:proofErr w:type="spellEnd"/>
      <w:r>
        <w:t xml:space="preserve"> e </w:t>
      </w:r>
      <w:proofErr w:type="spellStart"/>
      <w:r>
        <w:t>vetëqeverisjes</w:t>
      </w:r>
      <w:proofErr w:type="spellEnd"/>
      <w:r>
        <w:t xml:space="preserve"> </w:t>
      </w:r>
      <w:proofErr w:type="spellStart"/>
      <w:r>
        <w:t>vendore</w:t>
      </w:r>
      <w:proofErr w:type="spellEnd"/>
      <w:r>
        <w:t>”.</w:t>
      </w:r>
    </w:p>
    <w:p w:rsidR="002D2328" w:rsidRPr="00616B1F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616B1F">
        <w:rPr>
          <w:rFonts w:ascii="Times New Roman" w:hAnsi="Times New Roman"/>
          <w:sz w:val="24"/>
          <w:szCs w:val="24"/>
          <w:lang w:val="it-IT"/>
        </w:rPr>
        <w:t>Rregullore e Brendshme e Bashkise Kamez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:rsidR="002D2328" w:rsidRPr="009257FC" w:rsidRDefault="002D2328" w:rsidP="002D2328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Default="002D2328" w:rsidP="002D2328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Kandidatët</w:t>
      </w:r>
      <w:proofErr w:type="spellEnd"/>
      <w:r>
        <w:rPr>
          <w:rFonts w:ascii="Times New Roman" w:hAnsi="Times New Roman"/>
          <w:b/>
          <w:sz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</w:rPr>
        <w:t>të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vlerësohen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në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lidhje</w:t>
      </w:r>
      <w:proofErr w:type="spellEnd"/>
      <w:r>
        <w:rPr>
          <w:rFonts w:ascii="Times New Roman" w:hAnsi="Times New Roman"/>
          <w:b/>
          <w:sz w:val="24"/>
        </w:rPr>
        <w:t xml:space="preserve"> me: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Intervistën e strukturuar me gojë qe konsiston ne motivimin, aspiratat dhe pritshmëritë e tyre për karrierën, deri në 25 pikë;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:rsidR="002D2328" w:rsidRPr="000727A3" w:rsidRDefault="002D2328" w:rsidP="002D2328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9257FC">
          <w:rPr>
            <w:rStyle w:val="Hyperlink"/>
            <w:sz w:val="24"/>
            <w:lang w:val="it-IT"/>
          </w:rPr>
          <w:t>www.dap.gov.al</w:t>
        </w:r>
      </w:hyperlink>
      <w:r>
        <w:rPr>
          <w:rFonts w:ascii="Times New Roman" w:hAnsi="Times New Roman"/>
          <w:sz w:val="24"/>
          <w:lang w:val="it-IT"/>
        </w:rPr>
        <w:t xml:space="preserve"> </w:t>
      </w:r>
      <w:hyperlink r:id="rId13" w:history="1">
        <w:r w:rsidRPr="00F4254B">
          <w:rPr>
            <w:rStyle w:val="Hyperlink"/>
            <w:sz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2D2328" w:rsidRDefault="002D2328" w:rsidP="002D2328">
      <w:pPr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F76D3">
        <w:rPr>
          <w:rFonts w:ascii="Times New Roman" w:hAnsi="Times New Roman"/>
          <w:b/>
          <w:bCs/>
          <w:sz w:val="24"/>
          <w:szCs w:val="24"/>
          <w:lang w:val="it-IT"/>
        </w:rPr>
        <w:t>Bashkia Kamez</w:t>
      </w: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F7027" w:rsidRDefault="002F7027"/>
    <w:sectPr w:rsidR="002F7027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B66" w:rsidRDefault="008A4B66" w:rsidP="002D2328">
      <w:pPr>
        <w:spacing w:after="0" w:line="240" w:lineRule="auto"/>
      </w:pPr>
      <w:r>
        <w:separator/>
      </w:r>
    </w:p>
  </w:endnote>
  <w:endnote w:type="continuationSeparator" w:id="0">
    <w:p w:rsidR="008A4B66" w:rsidRDefault="008A4B66" w:rsidP="002D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28" w:rsidRPr="002D2328" w:rsidRDefault="002D2328" w:rsidP="002D2328">
    <w:pPr>
      <w:pBdr>
        <w:top w:val="single" w:sz="4" w:space="0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eastAsia="Times New Roman"/>
        <w:sz w:val="16"/>
        <w:szCs w:val="16"/>
        <w:lang w:val="it-IT"/>
      </w:rPr>
    </w:pPr>
    <w:bookmarkStart w:id="2" w:name="_Hlk27992959"/>
    <w:bookmarkStart w:id="3" w:name="_Hlk88810898"/>
    <w:r w:rsidRPr="002D2328">
      <w:rPr>
        <w:rFonts w:eastAsia="Times New Roman"/>
        <w:sz w:val="16"/>
        <w:szCs w:val="16"/>
        <w:lang w:val="it-IT"/>
      </w:rPr>
      <w:t xml:space="preserve">Adresa: Bulevardi “Nene Tereza”, nr. 492 Kamëz, tel.: +355 47 200 177, e-mail: </w:t>
    </w:r>
    <w:hyperlink r:id="rId1" w:history="1">
      <w:r w:rsidRPr="002D2328">
        <w:rPr>
          <w:rFonts w:eastAsia="Times New Roman"/>
          <w:color w:val="0000FF"/>
          <w:sz w:val="16"/>
          <w:szCs w:val="16"/>
          <w:u w:val="single"/>
          <w:lang w:val="it-IT"/>
        </w:rPr>
        <w:t>bashkiakamez@gmail.com</w:t>
      </w:r>
    </w:hyperlink>
    <w:r w:rsidRPr="002D2328">
      <w:rPr>
        <w:rFonts w:eastAsia="Times New Roman"/>
        <w:sz w:val="16"/>
        <w:szCs w:val="16"/>
        <w:lang w:val="it-IT"/>
      </w:rPr>
      <w:t>, web:www.kamza.gov.al</w:t>
    </w:r>
    <w:bookmarkEnd w:id="2"/>
  </w:p>
  <w:bookmarkEnd w:id="3"/>
  <w:p w:rsidR="002D2328" w:rsidRDefault="002D23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B66" w:rsidRDefault="008A4B66" w:rsidP="002D2328">
      <w:pPr>
        <w:spacing w:after="0" w:line="240" w:lineRule="auto"/>
      </w:pPr>
      <w:r>
        <w:separator/>
      </w:r>
    </w:p>
  </w:footnote>
  <w:footnote w:type="continuationSeparator" w:id="0">
    <w:p w:rsidR="008A4B66" w:rsidRDefault="008A4B66" w:rsidP="002D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014C1"/>
    <w:multiLevelType w:val="hybridMultilevel"/>
    <w:tmpl w:val="DDF8FD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1B0FFE"/>
    <w:multiLevelType w:val="multilevel"/>
    <w:tmpl w:val="10C237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F42A98"/>
    <w:multiLevelType w:val="hybridMultilevel"/>
    <w:tmpl w:val="92EE2144"/>
    <w:lvl w:ilvl="0" w:tplc="41DE53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28"/>
    <w:rsid w:val="00263E17"/>
    <w:rsid w:val="002D2328"/>
    <w:rsid w:val="002F3C8B"/>
    <w:rsid w:val="002F7027"/>
    <w:rsid w:val="003E30C3"/>
    <w:rsid w:val="00690EB5"/>
    <w:rsid w:val="00780980"/>
    <w:rsid w:val="00883A01"/>
    <w:rsid w:val="008A4B66"/>
    <w:rsid w:val="008E3875"/>
    <w:rsid w:val="00A42862"/>
    <w:rsid w:val="00A95249"/>
    <w:rsid w:val="00B314F7"/>
    <w:rsid w:val="00DC0FD4"/>
    <w:rsid w:val="00DC4BE9"/>
    <w:rsid w:val="00E0055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2D23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232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2D232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D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D2328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D232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3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3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2D23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232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2D232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D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D2328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D232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3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3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ap.gov.al/2014-03-21-12-52-44/udhezime/426-udhezim-nr-2-date-27-03-20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2022-12-01T09:25:00Z</cp:lastPrinted>
  <dcterms:created xsi:type="dcterms:W3CDTF">2022-11-30T10:29:00Z</dcterms:created>
  <dcterms:modified xsi:type="dcterms:W3CDTF">2022-12-01T09:32:00Z</dcterms:modified>
</cp:coreProperties>
</file>